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5E47BC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A47D45">
        <w:rPr>
          <w:b/>
        </w:rPr>
        <w:t xml:space="preserve"> </w:t>
      </w:r>
      <w:r w:rsidR="008A1EDA">
        <w:rPr>
          <w:b/>
        </w:rPr>
        <w:t>16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</w:t>
            </w:r>
            <w:r w:rsidR="005E47BC">
              <w:t>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A1EDA" w:rsidP="00042BEA">
            <w:pPr>
              <w:tabs>
                <w:tab w:val="left" w:pos="284"/>
              </w:tabs>
              <w:spacing w:line="240" w:lineRule="exact"/>
            </w:pPr>
            <w:r>
              <w:t>Maddenin Özellikleri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A1EDA" w:rsidRPr="008A1EDA" w:rsidRDefault="008A1EDA" w:rsidP="008A1EDA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8A1EDA">
              <w:rPr>
                <w:b/>
                <w:bCs/>
                <w:iCs/>
                <w:color w:val="404040" w:themeColor="text1" w:themeTint="BF"/>
              </w:rPr>
              <w:t>Maddeyi Niteleyen Özellikler</w:t>
            </w:r>
          </w:p>
          <w:p w:rsidR="00706E39" w:rsidRPr="008A1EDA" w:rsidRDefault="008A1EDA" w:rsidP="008A1EDA">
            <w:pPr>
              <w:tabs>
                <w:tab w:val="left" w:pos="284"/>
              </w:tabs>
              <w:spacing w:line="240" w:lineRule="exact"/>
            </w:pPr>
            <w:r w:rsidRPr="008A1EDA">
              <w:rPr>
                <w:iCs/>
                <w:color w:val="404040" w:themeColor="text1" w:themeTint="BF"/>
              </w:rPr>
              <w:t>*Maddenin Niteliklerini Belirleme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10402B" w:rsidRDefault="008A1EDA" w:rsidP="00CA38D5">
            <w:r w:rsidRPr="008A1EDA">
              <w:t>F.4.4.1.1. Beş duyu organını kullanarak maddeyi niteleyen temel özellikleri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Anlatım, </w:t>
            </w:r>
            <w:r w:rsidR="00993E27">
              <w:t>gözlem, soru cevap,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47C6" w:rsidRDefault="008A1EDA" w:rsidP="008A1E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A1EDA">
              <w:rPr>
                <w:iCs/>
              </w:rPr>
              <w:t>“</w:t>
            </w:r>
            <w:r w:rsidRPr="008A1EDA">
              <w:rPr>
                <w:iCs/>
              </w:rPr>
              <w:t>Çevremizde</w:t>
            </w:r>
            <w:r w:rsidRPr="008A1EDA">
              <w:rPr>
                <w:iCs/>
              </w:rPr>
              <w:t xml:space="preserve"> </w:t>
            </w:r>
            <w:r w:rsidRPr="008A1EDA">
              <w:rPr>
                <w:iCs/>
              </w:rPr>
              <w:t>gördüğümüz</w:t>
            </w:r>
            <w:r w:rsidRPr="008A1EDA">
              <w:rPr>
                <w:iCs/>
              </w:rPr>
              <w:t xml:space="preserve"> </w:t>
            </w:r>
            <w:r w:rsidRPr="008A1EDA">
              <w:rPr>
                <w:iCs/>
              </w:rPr>
              <w:t>maddeleri</w:t>
            </w:r>
            <w:r w:rsidRPr="008A1EDA">
              <w:rPr>
                <w:iCs/>
              </w:rPr>
              <w:t xml:space="preserve"> </w:t>
            </w:r>
            <w:r w:rsidRPr="008A1EDA">
              <w:rPr>
                <w:iCs/>
              </w:rPr>
              <w:t>gruplandırmak</w:t>
            </w:r>
            <w:r w:rsidRPr="008A1EDA">
              <w:rPr>
                <w:iCs/>
              </w:rPr>
              <w:t xml:space="preserve"> </w:t>
            </w:r>
            <w:r w:rsidRPr="008A1EDA">
              <w:rPr>
                <w:iCs/>
              </w:rPr>
              <w:t>için bu maddelerin hangi</w:t>
            </w:r>
            <w:r w:rsidRPr="008A1EDA">
              <w:rPr>
                <w:iCs/>
              </w:rPr>
              <w:t xml:space="preserve"> </w:t>
            </w:r>
            <w:r w:rsidRPr="008A1EDA">
              <w:rPr>
                <w:iCs/>
              </w:rPr>
              <w:t>özelliklerinden</w:t>
            </w:r>
            <w:r w:rsidRPr="008A1EDA">
              <w:rPr>
                <w:iCs/>
              </w:rPr>
              <w:t xml:space="preserve"> </w:t>
            </w:r>
            <w:r w:rsidRPr="008A1EDA">
              <w:rPr>
                <w:iCs/>
              </w:rPr>
              <w:t>faydalanabiliriz?</w:t>
            </w:r>
            <w:r w:rsidRPr="008A1EDA">
              <w:rPr>
                <w:iCs/>
              </w:rPr>
              <w:t xml:space="preserve"> </w:t>
            </w:r>
            <w:r w:rsidRPr="008A1EDA">
              <w:rPr>
                <w:iCs/>
              </w:rPr>
              <w:t>Bir temizlik bezi yapmak</w:t>
            </w:r>
            <w:r w:rsidRPr="008A1EDA">
              <w:rPr>
                <w:iCs/>
              </w:rPr>
              <w:t xml:space="preserve"> </w:t>
            </w:r>
            <w:r w:rsidRPr="008A1EDA">
              <w:rPr>
                <w:iCs/>
              </w:rPr>
              <w:t>istesek</w:t>
            </w:r>
            <w:r w:rsidRPr="008A1EDA">
              <w:rPr>
                <w:iCs/>
              </w:rPr>
              <w:t xml:space="preserve"> </w:t>
            </w:r>
            <w:r w:rsidRPr="008A1EDA">
              <w:rPr>
                <w:iCs/>
              </w:rPr>
              <w:t>hangi</w:t>
            </w:r>
            <w:r w:rsidRPr="008A1EDA">
              <w:rPr>
                <w:iCs/>
              </w:rPr>
              <w:t xml:space="preserve"> </w:t>
            </w:r>
            <w:r w:rsidRPr="008A1EDA">
              <w:rPr>
                <w:iCs/>
              </w:rPr>
              <w:t>özelliğe</w:t>
            </w:r>
            <w:r w:rsidRPr="008A1EDA">
              <w:rPr>
                <w:iCs/>
              </w:rPr>
              <w:t xml:space="preserve"> </w:t>
            </w:r>
            <w:r w:rsidRPr="008A1EDA">
              <w:rPr>
                <w:iCs/>
              </w:rPr>
              <w:t>sahip</w:t>
            </w:r>
            <w:r w:rsidRPr="008A1EDA">
              <w:rPr>
                <w:iCs/>
              </w:rPr>
              <w:t xml:space="preserve"> </w:t>
            </w:r>
            <w:r w:rsidRPr="008A1EDA">
              <w:rPr>
                <w:iCs/>
              </w:rPr>
              <w:t>maddeleri</w:t>
            </w:r>
            <w:r w:rsidRPr="008A1EDA">
              <w:rPr>
                <w:iCs/>
              </w:rPr>
              <w:t xml:space="preserve"> </w:t>
            </w:r>
            <w:r w:rsidRPr="008A1EDA">
              <w:rPr>
                <w:iCs/>
              </w:rPr>
              <w:t>kullanırız?</w:t>
            </w:r>
            <w:r w:rsidRPr="008A1EDA">
              <w:rPr>
                <w:iCs/>
              </w:rPr>
              <w:t xml:space="preserve"> </w:t>
            </w:r>
            <w:r w:rsidRPr="008A1EDA">
              <w:rPr>
                <w:iCs/>
              </w:rPr>
              <w:t>Nedenlerini</w:t>
            </w:r>
            <w:r>
              <w:rPr>
                <w:iCs/>
              </w:rPr>
              <w:t xml:space="preserve"> </w:t>
            </w:r>
            <w:r w:rsidRPr="008A1EDA">
              <w:rPr>
                <w:iCs/>
              </w:rPr>
              <w:t>belirtelim.</w:t>
            </w:r>
            <w:r>
              <w:rPr>
                <w:iCs/>
              </w:rPr>
              <w:t>”  Sorularıyla öğrenciler konuşturulur.</w:t>
            </w:r>
          </w:p>
          <w:p w:rsidR="008A1EDA" w:rsidRDefault="008A1EDA" w:rsidP="008A1E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sunuda </w:t>
            </w:r>
            <w:r w:rsidR="00FB30B7">
              <w:rPr>
                <w:iCs/>
              </w:rPr>
              <w:t>konu işlenir.</w:t>
            </w:r>
          </w:p>
          <w:p w:rsidR="00FB30B7" w:rsidRDefault="00FB30B7" w:rsidP="00FB30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FB30B7">
              <w:rPr>
                <w:iCs/>
              </w:rPr>
              <w:t>Hangisi</w:t>
            </w:r>
            <w:r w:rsidRPr="00FB30B7">
              <w:rPr>
                <w:iCs/>
              </w:rPr>
              <w:t xml:space="preserve"> </w:t>
            </w:r>
            <w:r w:rsidRPr="00FB30B7">
              <w:rPr>
                <w:iCs/>
              </w:rPr>
              <w:t>Yüzer,</w:t>
            </w:r>
            <w:r w:rsidRPr="00FB30B7">
              <w:rPr>
                <w:iCs/>
              </w:rPr>
              <w:t xml:space="preserve"> </w:t>
            </w:r>
            <w:r w:rsidRPr="00FB30B7">
              <w:rPr>
                <w:iCs/>
              </w:rPr>
              <w:t>Hangisi</w:t>
            </w:r>
            <w:r>
              <w:rPr>
                <w:iCs/>
              </w:rPr>
              <w:t xml:space="preserve"> </w:t>
            </w:r>
            <w:r w:rsidRPr="00FB30B7">
              <w:rPr>
                <w:iCs/>
              </w:rPr>
              <w:t>Batar?</w:t>
            </w:r>
            <w:r>
              <w:rPr>
                <w:iCs/>
              </w:rPr>
              <w:t>” etkinliği yaptırılır. (Sayfa 98)</w:t>
            </w:r>
          </w:p>
          <w:p w:rsidR="00FB30B7" w:rsidRPr="00FB30B7" w:rsidRDefault="00FB30B7" w:rsidP="00FB30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30B7">
              <w:rPr>
                <w:iCs/>
              </w:rPr>
              <w:t>Küçük</w:t>
            </w:r>
            <w:r w:rsidRPr="00FB30B7">
              <w:rPr>
                <w:iCs/>
              </w:rPr>
              <w:t xml:space="preserve"> </w:t>
            </w:r>
            <w:r w:rsidRPr="00FB30B7">
              <w:rPr>
                <w:iCs/>
              </w:rPr>
              <w:t>bir taş parçası</w:t>
            </w:r>
            <w:r w:rsidRPr="00FB30B7">
              <w:rPr>
                <w:iCs/>
              </w:rPr>
              <w:t xml:space="preserve"> </w:t>
            </w:r>
            <w:r w:rsidRPr="00FB30B7">
              <w:rPr>
                <w:iCs/>
              </w:rPr>
              <w:t>ile bir tahta</w:t>
            </w:r>
            <w:r w:rsidRPr="00FB30B7">
              <w:rPr>
                <w:iCs/>
              </w:rPr>
              <w:t xml:space="preserve"> </w:t>
            </w:r>
            <w:r w:rsidRPr="00FB30B7">
              <w:rPr>
                <w:iCs/>
              </w:rPr>
              <w:t>parçasını</w:t>
            </w:r>
            <w:r w:rsidRPr="00FB30B7">
              <w:rPr>
                <w:iCs/>
              </w:rPr>
              <w:t xml:space="preserve"> </w:t>
            </w:r>
            <w:r w:rsidRPr="00FB30B7">
              <w:rPr>
                <w:iCs/>
              </w:rPr>
              <w:t>suya</w:t>
            </w:r>
            <w:r w:rsidRPr="00FB30B7">
              <w:rPr>
                <w:iCs/>
              </w:rPr>
              <w:t xml:space="preserve"> </w:t>
            </w:r>
            <w:r w:rsidRPr="00FB30B7">
              <w:rPr>
                <w:iCs/>
              </w:rPr>
              <w:t>atarsak</w:t>
            </w:r>
            <w:r w:rsidRPr="00FB30B7">
              <w:rPr>
                <w:iCs/>
              </w:rPr>
              <w:t xml:space="preserve"> </w:t>
            </w:r>
            <w:r w:rsidRPr="00FB30B7">
              <w:rPr>
                <w:iCs/>
              </w:rPr>
              <w:t>tahta</w:t>
            </w:r>
            <w:r w:rsidRPr="00FB30B7">
              <w:rPr>
                <w:iCs/>
              </w:rPr>
              <w:t xml:space="preserve"> </w:t>
            </w:r>
            <w:r w:rsidRPr="00FB30B7">
              <w:rPr>
                <w:iCs/>
              </w:rPr>
              <w:t>parçasının</w:t>
            </w:r>
            <w:r w:rsidRPr="00FB30B7">
              <w:rPr>
                <w:iCs/>
              </w:rPr>
              <w:t xml:space="preserve"> </w:t>
            </w:r>
            <w:r w:rsidRPr="00FB30B7">
              <w:rPr>
                <w:iCs/>
              </w:rPr>
              <w:t>yüzdüğünü,</w:t>
            </w:r>
            <w:r w:rsidRPr="00FB30B7">
              <w:rPr>
                <w:iCs/>
              </w:rPr>
              <w:t xml:space="preserve"> </w:t>
            </w:r>
            <w:r w:rsidRPr="00FB30B7">
              <w:rPr>
                <w:iCs/>
              </w:rPr>
              <w:t>taş parçasının</w:t>
            </w:r>
            <w:r w:rsidRPr="00FB30B7">
              <w:rPr>
                <w:iCs/>
              </w:rPr>
              <w:t xml:space="preserve"> </w:t>
            </w:r>
            <w:r w:rsidRPr="00FB30B7">
              <w:rPr>
                <w:iCs/>
              </w:rPr>
              <w:t>ise battığını</w:t>
            </w:r>
            <w:r w:rsidRPr="00FB30B7">
              <w:rPr>
                <w:iCs/>
              </w:rPr>
              <w:t xml:space="preserve"> </w:t>
            </w:r>
            <w:r w:rsidRPr="00FB30B7">
              <w:rPr>
                <w:iCs/>
              </w:rPr>
              <w:t>gözlemle</w:t>
            </w:r>
            <w:r w:rsidRPr="00FB30B7">
              <w:rPr>
                <w:iCs/>
              </w:rPr>
              <w:t xml:space="preserve">diğimiz belirtilerek </w:t>
            </w:r>
            <w:r w:rsidRPr="00FB30B7">
              <w:rPr>
                <w:iCs/>
              </w:rPr>
              <w:t>bazı</w:t>
            </w:r>
            <w:r w:rsidRPr="00FB30B7">
              <w:rPr>
                <w:iCs/>
              </w:rPr>
              <w:t xml:space="preserve"> </w:t>
            </w:r>
            <w:r w:rsidRPr="00FB30B7">
              <w:rPr>
                <w:iCs/>
              </w:rPr>
              <w:t>cisimler</w:t>
            </w:r>
            <w:r w:rsidRPr="00FB30B7">
              <w:rPr>
                <w:iCs/>
              </w:rPr>
              <w:t xml:space="preserve">in </w:t>
            </w:r>
            <w:r w:rsidRPr="00FB30B7">
              <w:rPr>
                <w:iCs/>
              </w:rPr>
              <w:t>suda</w:t>
            </w:r>
            <w:r w:rsidRPr="00FB30B7">
              <w:rPr>
                <w:iCs/>
              </w:rPr>
              <w:t xml:space="preserve"> </w:t>
            </w:r>
            <w:r w:rsidRPr="00FB30B7">
              <w:rPr>
                <w:iCs/>
              </w:rPr>
              <w:t>yüzerken</w:t>
            </w:r>
            <w:r w:rsidRPr="00FB30B7">
              <w:rPr>
                <w:iCs/>
              </w:rPr>
              <w:t xml:space="preserve"> </w:t>
            </w:r>
            <w:r w:rsidRPr="00FB30B7">
              <w:rPr>
                <w:iCs/>
              </w:rPr>
              <w:t>bazıları</w:t>
            </w:r>
            <w:r w:rsidRPr="00FB30B7">
              <w:rPr>
                <w:iCs/>
              </w:rPr>
              <w:t>nın battığı, t</w:t>
            </w:r>
            <w:r w:rsidRPr="00FB30B7">
              <w:rPr>
                <w:iCs/>
              </w:rPr>
              <w:t>ahta,</w:t>
            </w:r>
            <w:r w:rsidRPr="00FB30B7">
              <w:rPr>
                <w:iCs/>
              </w:rPr>
              <w:t xml:space="preserve"> </w:t>
            </w:r>
            <w:r w:rsidRPr="00FB30B7">
              <w:rPr>
                <w:iCs/>
              </w:rPr>
              <w:t>plastik,</w:t>
            </w:r>
            <w:r w:rsidRPr="00FB30B7">
              <w:rPr>
                <w:iCs/>
              </w:rPr>
              <w:t xml:space="preserve"> </w:t>
            </w:r>
            <w:r w:rsidRPr="00FB30B7">
              <w:rPr>
                <w:iCs/>
              </w:rPr>
              <w:t>strafor köpük,</w:t>
            </w:r>
            <w:r w:rsidRPr="00FB30B7">
              <w:rPr>
                <w:iCs/>
              </w:rPr>
              <w:t xml:space="preserve"> </w:t>
            </w:r>
            <w:r w:rsidRPr="00FB30B7">
              <w:rPr>
                <w:iCs/>
              </w:rPr>
              <w:t>odun talaşı</w:t>
            </w:r>
            <w:r w:rsidRPr="00FB30B7">
              <w:rPr>
                <w:iCs/>
              </w:rPr>
              <w:t xml:space="preserve"> </w:t>
            </w:r>
            <w:r w:rsidRPr="00FB30B7">
              <w:rPr>
                <w:iCs/>
              </w:rPr>
              <w:t>gibi maddeler</w:t>
            </w:r>
            <w:r w:rsidRPr="00FB30B7">
              <w:rPr>
                <w:iCs/>
              </w:rPr>
              <w:t xml:space="preserve">in </w:t>
            </w:r>
            <w:r w:rsidRPr="00FB30B7">
              <w:rPr>
                <w:iCs/>
              </w:rPr>
              <w:t>suda</w:t>
            </w:r>
            <w:r w:rsidRPr="00FB30B7">
              <w:rPr>
                <w:iCs/>
              </w:rPr>
              <w:t xml:space="preserve"> yüzdüğü, t</w:t>
            </w:r>
            <w:r w:rsidRPr="00FB30B7">
              <w:rPr>
                <w:iCs/>
              </w:rPr>
              <w:t>aş,</w:t>
            </w:r>
            <w:r w:rsidRPr="00FB30B7">
              <w:rPr>
                <w:iCs/>
              </w:rPr>
              <w:t xml:space="preserve"> </w:t>
            </w:r>
            <w:r w:rsidRPr="00FB30B7">
              <w:rPr>
                <w:iCs/>
              </w:rPr>
              <w:t>toprak</w:t>
            </w:r>
            <w:r w:rsidRPr="00FB30B7">
              <w:rPr>
                <w:iCs/>
              </w:rPr>
              <w:t xml:space="preserve"> </w:t>
            </w:r>
            <w:r w:rsidRPr="00FB30B7">
              <w:rPr>
                <w:iCs/>
              </w:rPr>
              <w:t>gibi</w:t>
            </w:r>
            <w:r w:rsidRPr="00FB30B7">
              <w:rPr>
                <w:iCs/>
              </w:rPr>
              <w:t xml:space="preserve"> </w:t>
            </w:r>
            <w:r w:rsidRPr="00FB30B7">
              <w:rPr>
                <w:iCs/>
              </w:rPr>
              <w:t>maddeler</w:t>
            </w:r>
            <w:r w:rsidRPr="00FB30B7">
              <w:rPr>
                <w:iCs/>
              </w:rPr>
              <w:t xml:space="preserve">in </w:t>
            </w:r>
            <w:r w:rsidRPr="00FB30B7">
              <w:rPr>
                <w:iCs/>
              </w:rPr>
              <w:t>ise suda</w:t>
            </w:r>
            <w:r w:rsidRPr="00FB30B7">
              <w:rPr>
                <w:iCs/>
              </w:rPr>
              <w:t xml:space="preserve"> </w:t>
            </w:r>
            <w:r>
              <w:rPr>
                <w:iCs/>
              </w:rPr>
              <w:t>battığı belirtilir.</w:t>
            </w:r>
          </w:p>
          <w:p w:rsidR="00FB30B7" w:rsidRPr="00FB30B7" w:rsidRDefault="00FB30B7" w:rsidP="00FB30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B30B7">
              <w:rPr>
                <w:iCs/>
              </w:rPr>
              <w:t>Yap</w:t>
            </w:r>
            <w:r w:rsidRPr="00FB30B7">
              <w:rPr>
                <w:iCs/>
              </w:rPr>
              <w:t>ılan</w:t>
            </w:r>
            <w:r w:rsidRPr="00FB30B7">
              <w:rPr>
                <w:iCs/>
              </w:rPr>
              <w:t xml:space="preserve"> etkinlikte maddenin</w:t>
            </w:r>
            <w:r w:rsidRPr="00FB30B7">
              <w:rPr>
                <w:iCs/>
              </w:rPr>
              <w:t xml:space="preserve"> </w:t>
            </w:r>
            <w:r w:rsidRPr="00FB30B7">
              <w:rPr>
                <w:iCs/>
              </w:rPr>
              <w:t>suda yüzme ve batma özelliklerini duyu organlarımızı</w:t>
            </w:r>
            <w:r w:rsidRPr="00FB30B7">
              <w:rPr>
                <w:iCs/>
              </w:rPr>
              <w:t xml:space="preserve"> </w:t>
            </w:r>
            <w:r w:rsidRPr="00FB30B7">
              <w:rPr>
                <w:iCs/>
              </w:rPr>
              <w:t>kullanarak belirle</w:t>
            </w:r>
            <w:r>
              <w:rPr>
                <w:iCs/>
              </w:rPr>
              <w:t>diğimiz belirtilir.</w:t>
            </w:r>
          </w:p>
          <w:p w:rsidR="00FB30B7" w:rsidRDefault="00FB30B7" w:rsidP="00FB30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FB30B7">
              <w:rPr>
                <w:iCs/>
              </w:rPr>
              <w:t>Yağmurda</w:t>
            </w:r>
            <w:r w:rsidRPr="00FB30B7">
              <w:rPr>
                <w:iCs/>
              </w:rPr>
              <w:t xml:space="preserve"> </w:t>
            </w:r>
            <w:r w:rsidRPr="00FB30B7">
              <w:rPr>
                <w:iCs/>
              </w:rPr>
              <w:t>ıslanmamak</w:t>
            </w:r>
            <w:r w:rsidRPr="00FB30B7">
              <w:rPr>
                <w:iCs/>
              </w:rPr>
              <w:t xml:space="preserve"> </w:t>
            </w:r>
            <w:r w:rsidRPr="00FB30B7">
              <w:rPr>
                <w:iCs/>
              </w:rPr>
              <w:t>için ne tür maddelerden</w:t>
            </w:r>
            <w:r w:rsidRPr="00FB30B7">
              <w:rPr>
                <w:iCs/>
              </w:rPr>
              <w:t xml:space="preserve"> </w:t>
            </w:r>
            <w:r w:rsidRPr="00FB30B7">
              <w:rPr>
                <w:iCs/>
              </w:rPr>
              <w:t>yapılmış</w:t>
            </w:r>
            <w:r w:rsidRPr="00FB30B7">
              <w:rPr>
                <w:iCs/>
              </w:rPr>
              <w:t xml:space="preserve"> </w:t>
            </w:r>
            <w:r w:rsidRPr="00FB30B7">
              <w:rPr>
                <w:iCs/>
              </w:rPr>
              <w:t>eşyalar kullanırız?</w:t>
            </w:r>
            <w:r w:rsidRPr="00FB30B7">
              <w:rPr>
                <w:iCs/>
              </w:rPr>
              <w:t xml:space="preserve"> </w:t>
            </w:r>
            <w:r w:rsidRPr="00FB30B7">
              <w:rPr>
                <w:iCs/>
              </w:rPr>
              <w:t>Neden?</w:t>
            </w:r>
            <w:r w:rsidRPr="00FB30B7">
              <w:rPr>
                <w:iCs/>
              </w:rPr>
              <w:t xml:space="preserve"> </w:t>
            </w:r>
            <w:r w:rsidRPr="00FB30B7">
              <w:rPr>
                <w:iCs/>
              </w:rPr>
              <w:t>Şemsiyelerimiz,</w:t>
            </w:r>
            <w:r w:rsidRPr="00FB30B7">
              <w:rPr>
                <w:iCs/>
              </w:rPr>
              <w:t xml:space="preserve"> </w:t>
            </w:r>
            <w:r w:rsidRPr="00FB30B7">
              <w:rPr>
                <w:iCs/>
              </w:rPr>
              <w:t>kazaklarımızın</w:t>
            </w:r>
            <w:r w:rsidRPr="00FB30B7">
              <w:rPr>
                <w:iCs/>
              </w:rPr>
              <w:t xml:space="preserve"> </w:t>
            </w:r>
            <w:r w:rsidRPr="00FB30B7">
              <w:rPr>
                <w:iCs/>
              </w:rPr>
              <w:t>örüldüğü</w:t>
            </w:r>
            <w:r w:rsidRPr="00FB30B7">
              <w:rPr>
                <w:iCs/>
              </w:rPr>
              <w:t xml:space="preserve"> </w:t>
            </w:r>
            <w:r w:rsidRPr="00FB30B7">
              <w:rPr>
                <w:iCs/>
              </w:rPr>
              <w:t>iplerden</w:t>
            </w:r>
            <w:r w:rsidRPr="00FB30B7">
              <w:rPr>
                <w:iCs/>
              </w:rPr>
              <w:t xml:space="preserve"> </w:t>
            </w:r>
            <w:r w:rsidRPr="00FB30B7">
              <w:rPr>
                <w:iCs/>
              </w:rPr>
              <w:t>yapılsaydı</w:t>
            </w:r>
            <w:r>
              <w:rPr>
                <w:iCs/>
              </w:rPr>
              <w:t xml:space="preserve"> </w:t>
            </w:r>
            <w:r w:rsidRPr="00FB30B7">
              <w:rPr>
                <w:iCs/>
              </w:rPr>
              <w:t>ne olurdu?</w:t>
            </w:r>
            <w:r>
              <w:rPr>
                <w:iCs/>
              </w:rPr>
              <w:t>” Sorularıyla öğrenciler konuşturulur.</w:t>
            </w:r>
          </w:p>
          <w:p w:rsidR="00FB30B7" w:rsidRDefault="00FB30B7" w:rsidP="00FB30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“Ders kitabındaki “</w:t>
            </w:r>
            <w:r w:rsidRPr="00FB30B7">
              <w:rPr>
                <w:iCs/>
              </w:rPr>
              <w:t>Suyu</w:t>
            </w:r>
            <w:r>
              <w:rPr>
                <w:iCs/>
              </w:rPr>
              <w:t xml:space="preserve"> </w:t>
            </w:r>
            <w:r w:rsidRPr="00FB30B7">
              <w:rPr>
                <w:iCs/>
              </w:rPr>
              <w:t>Emen ve Emmeyen Maddeler</w:t>
            </w:r>
            <w:r>
              <w:rPr>
                <w:iCs/>
              </w:rPr>
              <w:t>” etkinliği yaptırılır. (Sayfa 99)</w:t>
            </w:r>
          </w:p>
          <w:p w:rsidR="00FB30B7" w:rsidRDefault="00FB30B7" w:rsidP="00FB30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“Ders kitabındaki “</w:t>
            </w:r>
            <w:r w:rsidRPr="00FB30B7">
              <w:rPr>
                <w:iCs/>
              </w:rPr>
              <w:t>Labirentten Kim Çıkabilecek?</w:t>
            </w:r>
            <w:r>
              <w:rPr>
                <w:iCs/>
              </w:rPr>
              <w:t>” etkinliği yaptırılır. (Sayfa 100)</w:t>
            </w:r>
          </w:p>
          <w:p w:rsidR="00FB30B7" w:rsidRPr="002B47C6" w:rsidRDefault="00FB30B7" w:rsidP="00FB30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neler öğrendik bölümü yaptırılır. (Sayfa 101)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52127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FB30B7" w:rsidP="002B47C6">
            <w:r>
              <w:t>Ders kitabındaki neler öğrendik bölümünden yararlanılır. (Sayfa 101)</w:t>
            </w:r>
            <w:bookmarkStart w:id="4" w:name="_GoBack"/>
            <w:bookmarkEnd w:id="4"/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A1EDA" w:rsidP="00FC74EA">
            <w:pPr>
              <w:autoSpaceDE w:val="0"/>
              <w:autoSpaceDN w:val="0"/>
              <w:adjustRightInd w:val="0"/>
            </w:pPr>
            <w:r w:rsidRPr="008A1EDA">
              <w:t>Maddeyi niteleyen; suda yüzme ve batma, suyu emme ve emmeme ve mıknatısla çekilme gibi özellikleri konusu işlenirken duyu organlarını kullanmaları sağlanır.</w:t>
            </w:r>
          </w:p>
        </w:tc>
      </w:tr>
    </w:tbl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5E47BC">
        <w:rPr>
          <w:b/>
        </w:rPr>
        <w:t>9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5212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CF47AC" w:rsidRPr="00CF47AC">
        <w:rPr>
          <w:b/>
        </w:rPr>
        <w:t xml:space="preserve">  </w:t>
      </w:r>
    </w:p>
    <w:sectPr w:rsidR="002B67A3" w:rsidRPr="00706E3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4A2B" w:rsidRDefault="000D4A2B" w:rsidP="00161E3C">
      <w:r>
        <w:separator/>
      </w:r>
    </w:p>
  </w:endnote>
  <w:endnote w:type="continuationSeparator" w:id="0">
    <w:p w:rsidR="000D4A2B" w:rsidRDefault="000D4A2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4A2B" w:rsidRDefault="000D4A2B" w:rsidP="00161E3C">
      <w:r>
        <w:separator/>
      </w:r>
    </w:p>
  </w:footnote>
  <w:footnote w:type="continuationSeparator" w:id="0">
    <w:p w:rsidR="000D4A2B" w:rsidRDefault="000D4A2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F1D1D"/>
    <w:multiLevelType w:val="hybridMultilevel"/>
    <w:tmpl w:val="7632F640"/>
    <w:lvl w:ilvl="0" w:tplc="6C5ECE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F83C05"/>
    <w:multiLevelType w:val="hybridMultilevel"/>
    <w:tmpl w:val="B406FFC0"/>
    <w:lvl w:ilvl="0" w:tplc="2CECC0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427E9B"/>
    <w:multiLevelType w:val="hybridMultilevel"/>
    <w:tmpl w:val="2D9C3040"/>
    <w:lvl w:ilvl="0" w:tplc="888CE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3"/>
  </w:num>
  <w:num w:numId="4">
    <w:abstractNumId w:val="18"/>
  </w:num>
  <w:num w:numId="5">
    <w:abstractNumId w:val="31"/>
  </w:num>
  <w:num w:numId="6">
    <w:abstractNumId w:val="30"/>
  </w:num>
  <w:num w:numId="7">
    <w:abstractNumId w:val="12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6"/>
  </w:num>
  <w:num w:numId="14">
    <w:abstractNumId w:val="17"/>
  </w:num>
  <w:num w:numId="15">
    <w:abstractNumId w:val="27"/>
  </w:num>
  <w:num w:numId="16">
    <w:abstractNumId w:val="21"/>
  </w:num>
  <w:num w:numId="17">
    <w:abstractNumId w:val="23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11"/>
  </w:num>
  <w:num w:numId="28">
    <w:abstractNumId w:val="20"/>
  </w:num>
  <w:num w:numId="29">
    <w:abstractNumId w:val="9"/>
  </w:num>
  <w:num w:numId="30">
    <w:abstractNumId w:val="10"/>
  </w:num>
  <w:num w:numId="31">
    <w:abstractNumId w:val="16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8C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473A"/>
    <w:rsid w:val="000A1422"/>
    <w:rsid w:val="000A71A4"/>
    <w:rsid w:val="000B2D78"/>
    <w:rsid w:val="000D4A2B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66849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02F7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93F4E"/>
    <w:rsid w:val="002B35D5"/>
    <w:rsid w:val="002B47C6"/>
    <w:rsid w:val="002B484C"/>
    <w:rsid w:val="002B67A3"/>
    <w:rsid w:val="002C5630"/>
    <w:rsid w:val="002D448F"/>
    <w:rsid w:val="002F18CB"/>
    <w:rsid w:val="002F334D"/>
    <w:rsid w:val="002F3A7E"/>
    <w:rsid w:val="00306061"/>
    <w:rsid w:val="00310CC0"/>
    <w:rsid w:val="00320787"/>
    <w:rsid w:val="0032490C"/>
    <w:rsid w:val="00333395"/>
    <w:rsid w:val="00334153"/>
    <w:rsid w:val="0033660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3D01"/>
    <w:rsid w:val="003E7F98"/>
    <w:rsid w:val="003F39A9"/>
    <w:rsid w:val="00403844"/>
    <w:rsid w:val="0040463F"/>
    <w:rsid w:val="004056DA"/>
    <w:rsid w:val="004100D6"/>
    <w:rsid w:val="00410174"/>
    <w:rsid w:val="0043741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23710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210"/>
    <w:rsid w:val="00686EA5"/>
    <w:rsid w:val="00690284"/>
    <w:rsid w:val="0069509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3F28"/>
    <w:rsid w:val="00782FF1"/>
    <w:rsid w:val="00783BAF"/>
    <w:rsid w:val="007855A1"/>
    <w:rsid w:val="00793910"/>
    <w:rsid w:val="007971B5"/>
    <w:rsid w:val="007A7F63"/>
    <w:rsid w:val="007B03D6"/>
    <w:rsid w:val="007D2B93"/>
    <w:rsid w:val="007D5F4C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EDA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73E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3DB"/>
    <w:rsid w:val="00993E27"/>
    <w:rsid w:val="00994F5F"/>
    <w:rsid w:val="009B1F3A"/>
    <w:rsid w:val="009C40FB"/>
    <w:rsid w:val="009C67AA"/>
    <w:rsid w:val="009D5AB0"/>
    <w:rsid w:val="009E04B1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7D45"/>
    <w:rsid w:val="00A518F0"/>
    <w:rsid w:val="00A7182B"/>
    <w:rsid w:val="00A73D49"/>
    <w:rsid w:val="00A818F0"/>
    <w:rsid w:val="00A8305C"/>
    <w:rsid w:val="00A97AE1"/>
    <w:rsid w:val="00AA03D4"/>
    <w:rsid w:val="00AA6373"/>
    <w:rsid w:val="00AB1423"/>
    <w:rsid w:val="00AB2278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E43"/>
    <w:rsid w:val="00C30A1C"/>
    <w:rsid w:val="00C35A60"/>
    <w:rsid w:val="00C41158"/>
    <w:rsid w:val="00C5038C"/>
    <w:rsid w:val="00C6155D"/>
    <w:rsid w:val="00C65B84"/>
    <w:rsid w:val="00C87DAA"/>
    <w:rsid w:val="00CA2A9D"/>
    <w:rsid w:val="00CA32DC"/>
    <w:rsid w:val="00CA38D5"/>
    <w:rsid w:val="00CA6637"/>
    <w:rsid w:val="00CB01EF"/>
    <w:rsid w:val="00CB0F5F"/>
    <w:rsid w:val="00CE36C0"/>
    <w:rsid w:val="00CE5BAB"/>
    <w:rsid w:val="00CE6F22"/>
    <w:rsid w:val="00CF47AC"/>
    <w:rsid w:val="00CF54F8"/>
    <w:rsid w:val="00CF6B64"/>
    <w:rsid w:val="00D00188"/>
    <w:rsid w:val="00D05398"/>
    <w:rsid w:val="00D1154C"/>
    <w:rsid w:val="00D22C7B"/>
    <w:rsid w:val="00D24330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61540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12C"/>
    <w:rsid w:val="00F2017C"/>
    <w:rsid w:val="00F30663"/>
    <w:rsid w:val="00F363C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0F7"/>
    <w:rsid w:val="00F87B38"/>
    <w:rsid w:val="00F91372"/>
    <w:rsid w:val="00FA43A4"/>
    <w:rsid w:val="00FA4E6E"/>
    <w:rsid w:val="00FA7CB0"/>
    <w:rsid w:val="00FB30B7"/>
    <w:rsid w:val="00FC74EA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EC22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1FADD-D5D4-44C7-9EBD-2338718D5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2019-12-29T10:53:00Z</dcterms:created>
  <dcterms:modified xsi:type="dcterms:W3CDTF">2019-12-29T10:53:00Z</dcterms:modified>
</cp:coreProperties>
</file>